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6DB04" w14:textId="77777777" w:rsidR="00B4314D" w:rsidRDefault="00B4314D" w:rsidP="00B4314D">
      <w:pPr>
        <w:pStyle w:val="a7"/>
        <w:rPr>
          <w:rFonts w:ascii="Times New Roman" w:hAnsi="Times New Roman" w:cs="Times New Roman"/>
          <w:sz w:val="30"/>
          <w:szCs w:val="30"/>
        </w:rPr>
      </w:pPr>
    </w:p>
    <w:p w14:paraId="442E0EFC" w14:textId="599B4262" w:rsidR="00B4314D" w:rsidRPr="00BD45EB" w:rsidRDefault="00B4314D" w:rsidP="00B4314D">
      <w:pPr>
        <w:pStyle w:val="a7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    </w:t>
      </w:r>
      <w:r w:rsidRPr="00BD45EB">
        <w:rPr>
          <w:rFonts w:ascii="Times New Roman" w:hAnsi="Times New Roman" w:cs="Times New Roman"/>
          <w:sz w:val="30"/>
          <w:szCs w:val="30"/>
          <w:lang w:val="ru-RU"/>
        </w:rPr>
        <w:t>УТВЕРЖДЕНО</w:t>
      </w:r>
    </w:p>
    <w:p w14:paraId="3601C478" w14:textId="77777777" w:rsidR="00B4314D" w:rsidRPr="00B4314D" w:rsidRDefault="00B4314D" w:rsidP="00B4314D">
      <w:pPr>
        <w:pStyle w:val="a7"/>
        <w:ind w:left="4320" w:firstLine="720"/>
        <w:rPr>
          <w:rFonts w:ascii="Times New Roman" w:hAnsi="Times New Roman" w:cs="Times New Roman"/>
          <w:sz w:val="30"/>
          <w:szCs w:val="30"/>
          <w:lang w:val="ru-RU" w:eastAsia="ru-RU"/>
        </w:rPr>
      </w:pPr>
      <w:r w:rsidRPr="00B4314D">
        <w:rPr>
          <w:rFonts w:ascii="Times New Roman" w:hAnsi="Times New Roman" w:cs="Times New Roman"/>
          <w:sz w:val="30"/>
          <w:szCs w:val="30"/>
          <w:lang w:val="ru-RU" w:eastAsia="ru-RU"/>
        </w:rPr>
        <w:t>конкурсной комиссией</w:t>
      </w:r>
    </w:p>
    <w:p w14:paraId="7CDB1126" w14:textId="77777777" w:rsidR="00B4314D" w:rsidRPr="00B4314D" w:rsidRDefault="00B4314D" w:rsidP="00B4314D">
      <w:pPr>
        <w:pStyle w:val="a7"/>
        <w:ind w:left="5040"/>
        <w:rPr>
          <w:rFonts w:ascii="Times New Roman" w:hAnsi="Times New Roman" w:cs="Times New Roman"/>
          <w:sz w:val="30"/>
          <w:szCs w:val="30"/>
          <w:lang w:val="ru-RU" w:eastAsia="ru-RU"/>
        </w:rPr>
      </w:pPr>
      <w:r w:rsidRPr="00B4314D">
        <w:rPr>
          <w:rFonts w:ascii="Times New Roman" w:hAnsi="Times New Roman" w:cs="Times New Roman"/>
          <w:sz w:val="30"/>
          <w:szCs w:val="30"/>
          <w:lang w:val="ru-RU" w:eastAsia="ru-RU"/>
        </w:rPr>
        <w:t>комитета по здравоохранению</w:t>
      </w:r>
    </w:p>
    <w:p w14:paraId="7B2DCBAC" w14:textId="77777777" w:rsidR="00B4314D" w:rsidRPr="00B4314D" w:rsidRDefault="00B4314D" w:rsidP="00B4314D">
      <w:pPr>
        <w:pStyle w:val="a7"/>
        <w:ind w:left="4320" w:firstLine="720"/>
        <w:rPr>
          <w:rFonts w:ascii="Times New Roman" w:hAnsi="Times New Roman" w:cs="Times New Roman"/>
          <w:sz w:val="30"/>
          <w:szCs w:val="30"/>
          <w:lang w:val="ru-RU" w:eastAsia="ru-RU"/>
        </w:rPr>
      </w:pPr>
      <w:r w:rsidRPr="00B4314D">
        <w:rPr>
          <w:rFonts w:ascii="Times New Roman" w:hAnsi="Times New Roman" w:cs="Times New Roman"/>
          <w:sz w:val="30"/>
          <w:szCs w:val="30"/>
          <w:lang w:val="ru-RU" w:eastAsia="ru-RU"/>
        </w:rPr>
        <w:t>Мингорисполкома</w:t>
      </w:r>
    </w:p>
    <w:p w14:paraId="7A3ADA38" w14:textId="1CCFD07D" w:rsidR="00B4314D" w:rsidRPr="00BD45EB" w:rsidRDefault="00B4314D" w:rsidP="00B4314D">
      <w:pPr>
        <w:pStyle w:val="a7"/>
        <w:ind w:left="4320" w:firstLine="720"/>
        <w:rPr>
          <w:rFonts w:ascii="Times New Roman" w:hAnsi="Times New Roman" w:cs="Times New Roman"/>
          <w:sz w:val="30"/>
          <w:szCs w:val="30"/>
          <w:lang w:val="ru-RU" w:eastAsia="ru-RU"/>
        </w:rPr>
      </w:pPr>
      <w:r w:rsidRPr="00BD45EB">
        <w:rPr>
          <w:rFonts w:ascii="Times New Roman" w:hAnsi="Times New Roman" w:cs="Times New Roman"/>
          <w:sz w:val="30"/>
          <w:szCs w:val="30"/>
          <w:lang w:val="ru-RU" w:eastAsia="ru-RU"/>
        </w:rPr>
        <w:t xml:space="preserve">протокол от </w:t>
      </w:r>
      <w:r w:rsidR="00263F9A">
        <w:rPr>
          <w:rFonts w:ascii="Times New Roman" w:hAnsi="Times New Roman" w:cs="Times New Roman"/>
          <w:sz w:val="30"/>
          <w:szCs w:val="30"/>
          <w:lang w:val="ru-RU" w:eastAsia="ru-RU"/>
        </w:rPr>
        <w:t>17</w:t>
      </w:r>
      <w:r w:rsidRPr="00BD45EB">
        <w:rPr>
          <w:rFonts w:ascii="Times New Roman" w:hAnsi="Times New Roman" w:cs="Times New Roman"/>
          <w:sz w:val="30"/>
          <w:szCs w:val="30"/>
          <w:lang w:val="ru-RU" w:eastAsia="ru-RU"/>
        </w:rPr>
        <w:t>.</w:t>
      </w:r>
      <w:r>
        <w:rPr>
          <w:rFonts w:ascii="Times New Roman" w:hAnsi="Times New Roman" w:cs="Times New Roman"/>
          <w:sz w:val="30"/>
          <w:szCs w:val="30"/>
          <w:lang w:val="ru-RU" w:eastAsia="ru-RU"/>
        </w:rPr>
        <w:t>04</w:t>
      </w:r>
      <w:r w:rsidRPr="00BD45EB">
        <w:rPr>
          <w:rFonts w:ascii="Times New Roman" w:hAnsi="Times New Roman" w:cs="Times New Roman"/>
          <w:sz w:val="30"/>
          <w:szCs w:val="30"/>
          <w:lang w:val="ru-RU" w:eastAsia="ru-RU"/>
        </w:rPr>
        <w:t>.202</w:t>
      </w:r>
      <w:r>
        <w:rPr>
          <w:rFonts w:ascii="Times New Roman" w:hAnsi="Times New Roman" w:cs="Times New Roman"/>
          <w:sz w:val="30"/>
          <w:szCs w:val="30"/>
          <w:lang w:val="ru-RU" w:eastAsia="ru-RU"/>
        </w:rPr>
        <w:t>6</w:t>
      </w:r>
      <w:r w:rsidRPr="00BD45EB">
        <w:rPr>
          <w:rFonts w:ascii="Times New Roman" w:hAnsi="Times New Roman" w:cs="Times New Roman"/>
          <w:sz w:val="30"/>
          <w:szCs w:val="30"/>
          <w:lang w:val="ru-RU" w:eastAsia="ru-RU"/>
        </w:rPr>
        <w:t xml:space="preserve"> № </w:t>
      </w:r>
      <w:r w:rsidR="00D9087B">
        <w:rPr>
          <w:rFonts w:ascii="Times New Roman" w:hAnsi="Times New Roman" w:cs="Times New Roman"/>
          <w:sz w:val="30"/>
          <w:szCs w:val="30"/>
          <w:lang w:val="ru-RU" w:eastAsia="ru-RU"/>
        </w:rPr>
        <w:t>2</w:t>
      </w:r>
    </w:p>
    <w:p w14:paraId="79EBC28C" w14:textId="3ED29B91" w:rsidR="00072C1F" w:rsidRPr="00BD45EB" w:rsidRDefault="00072C1F" w:rsidP="00B4314D">
      <w:pPr>
        <w:pStyle w:val="a7"/>
        <w:rPr>
          <w:rFonts w:ascii="Times New Roman" w:hAnsi="Times New Roman" w:cs="Times New Roman"/>
          <w:sz w:val="30"/>
          <w:szCs w:val="30"/>
          <w:lang w:val="ru-RU"/>
        </w:rPr>
      </w:pPr>
    </w:p>
    <w:p w14:paraId="68EDB0D0" w14:textId="77777777" w:rsidR="00263F9A" w:rsidRDefault="00263F9A" w:rsidP="00263F9A">
      <w:pPr>
        <w:spacing w:after="0" w:line="270" w:lineRule="exact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57409BCF" w14:textId="77777777" w:rsidR="00263F9A" w:rsidRDefault="00263F9A" w:rsidP="00263F9A">
      <w:pPr>
        <w:spacing w:after="0" w:line="270" w:lineRule="exact"/>
        <w:ind w:left="3600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    </w:t>
      </w:r>
    </w:p>
    <w:p w14:paraId="7F25704C" w14:textId="7D6999DD" w:rsidR="00C37A3D" w:rsidRPr="00C37A3D" w:rsidRDefault="00C37A3D" w:rsidP="00263F9A">
      <w:pPr>
        <w:spacing w:after="0" w:line="270" w:lineRule="exact"/>
        <w:ind w:left="3600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C37A3D">
        <w:rPr>
          <w:rFonts w:ascii="Times New Roman" w:hAnsi="Times New Roman" w:cs="Times New Roman"/>
          <w:b/>
          <w:bCs/>
          <w:sz w:val="30"/>
          <w:szCs w:val="30"/>
          <w:lang w:val="ru-RU"/>
        </w:rPr>
        <w:t>ЗАДАНИЕ</w:t>
      </w:r>
    </w:p>
    <w:p w14:paraId="2535164C" w14:textId="3733F296" w:rsidR="00072C1F" w:rsidRPr="00C37A3D" w:rsidRDefault="00C37A3D" w:rsidP="00C37A3D">
      <w:pPr>
        <w:widowControl w:val="0"/>
        <w:spacing w:after="0" w:line="240" w:lineRule="auto"/>
        <w:ind w:right="420"/>
        <w:jc w:val="center"/>
        <w:rPr>
          <w:rFonts w:ascii="Times New Roman" w:eastAsia="Courier New" w:hAnsi="Times New Roman" w:cs="Times New Roman"/>
          <w:b/>
          <w:bCs/>
          <w:color w:val="000000"/>
          <w:spacing w:val="7"/>
          <w:sz w:val="30"/>
          <w:szCs w:val="30"/>
          <w:lang w:val="ru-RU"/>
        </w:rPr>
      </w:pPr>
      <w:r w:rsidRPr="00C37A3D">
        <w:rPr>
          <w:rFonts w:ascii="Times New Roman" w:eastAsia="Courier New" w:hAnsi="Times New Roman" w:cs="Times New Roman"/>
          <w:b/>
          <w:bCs/>
          <w:color w:val="000000"/>
          <w:spacing w:val="7"/>
          <w:sz w:val="30"/>
          <w:szCs w:val="30"/>
          <w:lang w:val="ru-RU"/>
        </w:rPr>
        <w:t xml:space="preserve">на реализацию проекта в рамках выполнения государственного социального заказа в области проведения профилактики, ухода, поддержки, диагностики и лечения туберкулеза </w:t>
      </w:r>
      <w:r>
        <w:rPr>
          <w:rFonts w:ascii="Times New Roman" w:eastAsia="Courier New" w:hAnsi="Times New Roman" w:cs="Times New Roman"/>
          <w:b/>
          <w:bCs/>
          <w:color w:val="000000"/>
          <w:spacing w:val="7"/>
          <w:sz w:val="30"/>
          <w:szCs w:val="30"/>
          <w:lang w:val="ru-RU"/>
        </w:rPr>
        <w:t>для</w:t>
      </w:r>
      <w:r w:rsidRPr="00C37A3D">
        <w:rPr>
          <w:rFonts w:ascii="Times New Roman" w:eastAsia="Courier New" w:hAnsi="Times New Roman" w:cs="Times New Roman"/>
          <w:b/>
          <w:bCs/>
          <w:color w:val="000000"/>
          <w:spacing w:val="7"/>
          <w:sz w:val="30"/>
          <w:szCs w:val="30"/>
          <w:lang w:val="ru-RU"/>
        </w:rPr>
        <w:t xml:space="preserve"> уязвимых групп населения </w:t>
      </w:r>
      <w:r w:rsidRPr="00C37A3D">
        <w:rPr>
          <w:rFonts w:ascii="Times New Roman" w:eastAsia="Courier New" w:hAnsi="Times New Roman"/>
          <w:b/>
          <w:bCs/>
          <w:color w:val="000000"/>
          <w:spacing w:val="7"/>
          <w:sz w:val="30"/>
          <w:szCs w:val="30"/>
          <w:lang w:val="ru-RU"/>
        </w:rPr>
        <w:t>на 2026 год</w:t>
      </w:r>
    </w:p>
    <w:p w14:paraId="4FF5332D" w14:textId="77777777" w:rsidR="00C37A3D" w:rsidRPr="00C37A3D" w:rsidRDefault="00C37A3D" w:rsidP="00C37A3D">
      <w:pPr>
        <w:widowControl w:val="0"/>
        <w:spacing w:after="0" w:line="240" w:lineRule="auto"/>
        <w:ind w:right="420"/>
        <w:jc w:val="center"/>
        <w:rPr>
          <w:rFonts w:ascii="Times New Roman" w:eastAsia="Courier New" w:hAnsi="Times New Roman" w:cs="Times New Roman"/>
          <w:b/>
          <w:bCs/>
          <w:color w:val="000000"/>
          <w:spacing w:val="7"/>
          <w:sz w:val="30"/>
          <w:szCs w:val="30"/>
          <w:lang w:val="ru-RU"/>
        </w:rPr>
      </w:pPr>
    </w:p>
    <w:p w14:paraId="044CE6EA" w14:textId="77777777" w:rsidR="00C37A3D" w:rsidRPr="00C37A3D" w:rsidRDefault="00C37A3D" w:rsidP="00C37A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C37A3D">
        <w:rPr>
          <w:rFonts w:ascii="Times New Roman" w:eastAsia="Courier New" w:hAnsi="Times New Roman"/>
          <w:color w:val="000000"/>
          <w:spacing w:val="7"/>
          <w:sz w:val="30"/>
          <w:szCs w:val="30"/>
          <w:lang w:val="ru-RU"/>
        </w:rPr>
        <w:t xml:space="preserve">1.Цель конкурса проекта - </w:t>
      </w:r>
      <w:r w:rsidRPr="00C37A3D">
        <w:rPr>
          <w:rFonts w:ascii="Times New Roman" w:hAnsi="Times New Roman"/>
          <w:sz w:val="30"/>
          <w:szCs w:val="30"/>
          <w:lang w:val="ru-RU"/>
        </w:rPr>
        <w:t xml:space="preserve">улучшение уровня эффективности лечения пациентов с туберкулезом в целом, и в частности, выполнение задачи 2 «Профилактика инфекционных заболеваний и противодействие их распространению» подпрограммы 1 «Профилактика, диагностика, лечение» </w:t>
      </w:r>
      <w:bookmarkStart w:id="0" w:name="_Hlk223691178"/>
      <w:r w:rsidRPr="00C37A3D">
        <w:rPr>
          <w:rFonts w:ascii="Times New Roman" w:hAnsi="Times New Roman"/>
          <w:sz w:val="30"/>
          <w:szCs w:val="30"/>
          <w:lang w:val="ru-RU"/>
        </w:rPr>
        <w:t xml:space="preserve">Государственной программы «Здоровье нации» на 2026-2030годы», </w:t>
      </w:r>
      <w:bookmarkEnd w:id="0"/>
      <w:r w:rsidRPr="00C37A3D">
        <w:rPr>
          <w:rFonts w:ascii="Times New Roman" w:hAnsi="Times New Roman"/>
          <w:sz w:val="30"/>
          <w:szCs w:val="30"/>
          <w:lang w:val="ru-RU"/>
        </w:rPr>
        <w:t>а именно:</w:t>
      </w:r>
    </w:p>
    <w:p w14:paraId="15434FB7" w14:textId="7C3CF650" w:rsidR="00C37A3D" w:rsidRPr="00C37A3D" w:rsidRDefault="00C37A3D" w:rsidP="00C37A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C37A3D">
        <w:rPr>
          <w:rFonts w:ascii="Times New Roman" w:hAnsi="Times New Roman"/>
          <w:sz w:val="30"/>
          <w:szCs w:val="30"/>
          <w:lang w:val="ru-RU"/>
        </w:rPr>
        <w:t xml:space="preserve">в период с </w:t>
      </w:r>
      <w:r w:rsidR="00BD45EB">
        <w:rPr>
          <w:rFonts w:ascii="Times New Roman" w:hAnsi="Times New Roman"/>
          <w:sz w:val="30"/>
          <w:szCs w:val="30"/>
          <w:lang w:val="ru-RU"/>
        </w:rPr>
        <w:t>мая</w:t>
      </w:r>
      <w:r w:rsidR="009268E1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C37A3D">
        <w:rPr>
          <w:rFonts w:ascii="Times New Roman" w:hAnsi="Times New Roman"/>
          <w:sz w:val="30"/>
          <w:szCs w:val="30"/>
          <w:lang w:val="ru-RU"/>
        </w:rPr>
        <w:t>2026 года по декабрь 202</w:t>
      </w:r>
      <w:r w:rsidR="00BD45EB">
        <w:rPr>
          <w:rFonts w:ascii="Times New Roman" w:hAnsi="Times New Roman"/>
          <w:sz w:val="30"/>
          <w:szCs w:val="30"/>
          <w:lang w:val="ru-RU"/>
        </w:rPr>
        <w:t>6</w:t>
      </w:r>
      <w:r w:rsidRPr="00C37A3D">
        <w:rPr>
          <w:rFonts w:ascii="Times New Roman" w:hAnsi="Times New Roman"/>
          <w:sz w:val="30"/>
          <w:szCs w:val="30"/>
          <w:lang w:val="ru-RU"/>
        </w:rPr>
        <w:t xml:space="preserve"> года при взаимодействии негосударственной некоммерческой организаций (далее - НГО) с государственными учреждениями здравоохранения г. Минска в рамках реализации государственного социального заказа (далее - ГСЗ) необходимо вовлечь в процесс оказания медицинской помощи пациентов с туберкулезом на амбулаторном этапе противотуберкулезного лечения,  посредством реализации мероприятий, направленных на решение их медицинских и социальных проблем</w:t>
      </w:r>
      <w:r w:rsidR="00DF7F42">
        <w:rPr>
          <w:rFonts w:ascii="Times New Roman" w:hAnsi="Times New Roman"/>
          <w:sz w:val="30"/>
          <w:szCs w:val="30"/>
          <w:lang w:val="ru-RU"/>
        </w:rPr>
        <w:t>.</w:t>
      </w:r>
      <w:r w:rsidRPr="00C37A3D">
        <w:rPr>
          <w:rFonts w:ascii="Times New Roman" w:hAnsi="Times New Roman"/>
          <w:sz w:val="30"/>
          <w:szCs w:val="30"/>
          <w:lang w:val="ru-RU"/>
        </w:rPr>
        <w:t xml:space="preserve"> </w:t>
      </w:r>
    </w:p>
    <w:p w14:paraId="50CFC313" w14:textId="77777777" w:rsidR="004729D4" w:rsidRDefault="004729D4" w:rsidP="004729D4">
      <w:pPr>
        <w:widowControl w:val="0"/>
        <w:spacing w:after="0"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3DA9A230" w14:textId="49C24337" w:rsidR="004729D4" w:rsidRDefault="004729D4" w:rsidP="004729D4">
      <w:pPr>
        <w:widowControl w:val="0"/>
        <w:spacing w:after="0"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2. Ожидаемые результаты:</w:t>
      </w:r>
    </w:p>
    <w:p w14:paraId="46A90DE4" w14:textId="72B8FC08" w:rsidR="00C37A3D" w:rsidRPr="00C37A3D" w:rsidRDefault="00C37A3D" w:rsidP="004729D4">
      <w:pPr>
        <w:widowControl w:val="0"/>
        <w:spacing w:after="0"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  <w:r w:rsidRPr="00C37A3D">
        <w:rPr>
          <w:rFonts w:ascii="Times New Roman" w:hAnsi="Times New Roman"/>
          <w:sz w:val="30"/>
          <w:szCs w:val="30"/>
          <w:lang w:val="ru-RU"/>
        </w:rPr>
        <w:t>Критерием эффективности реализации проекта будет являться</w:t>
      </w:r>
      <w:r w:rsidR="00263F9A" w:rsidRPr="00263F9A">
        <w:rPr>
          <w:lang w:val="ru-RU"/>
        </w:rPr>
        <w:t xml:space="preserve"> </w:t>
      </w:r>
      <w:r w:rsidR="00263F9A" w:rsidRPr="00263F9A">
        <w:rPr>
          <w:rFonts w:ascii="Times New Roman" w:hAnsi="Times New Roman"/>
          <w:sz w:val="30"/>
          <w:szCs w:val="30"/>
          <w:lang w:val="ru-RU"/>
        </w:rPr>
        <w:t>отсутствие пропусков приема противотуберкулезных препаратов</w:t>
      </w:r>
      <w:r w:rsidR="00263F9A">
        <w:rPr>
          <w:rFonts w:ascii="Times New Roman" w:hAnsi="Times New Roman"/>
          <w:sz w:val="30"/>
          <w:szCs w:val="30"/>
          <w:lang w:val="ru-RU"/>
        </w:rPr>
        <w:t xml:space="preserve"> пациентами</w:t>
      </w:r>
      <w:r w:rsidR="00263F9A" w:rsidRPr="00263F9A">
        <w:rPr>
          <w:rFonts w:ascii="Times New Roman" w:hAnsi="Times New Roman"/>
          <w:sz w:val="30"/>
          <w:szCs w:val="30"/>
          <w:lang w:val="ru-RU"/>
        </w:rPr>
        <w:t>, зарегистрированных в картах лечения (форма «Карта лечения больного туберкулезом» (ф.081-2/y))</w:t>
      </w:r>
      <w:r w:rsidR="00263F9A">
        <w:rPr>
          <w:rFonts w:ascii="Times New Roman" w:hAnsi="Times New Roman"/>
          <w:sz w:val="30"/>
          <w:szCs w:val="30"/>
          <w:lang w:val="ru-RU"/>
        </w:rPr>
        <w:t xml:space="preserve"> и/или</w:t>
      </w:r>
      <w:r w:rsidRPr="00C37A3D">
        <w:rPr>
          <w:rFonts w:ascii="Times New Roman" w:hAnsi="Times New Roman"/>
          <w:sz w:val="30"/>
          <w:szCs w:val="30"/>
          <w:lang w:val="ru-RU"/>
        </w:rPr>
        <w:t xml:space="preserve"> завершение лечения </w:t>
      </w:r>
      <w:r w:rsidR="00263F9A">
        <w:rPr>
          <w:rFonts w:ascii="Times New Roman" w:hAnsi="Times New Roman"/>
          <w:sz w:val="30"/>
          <w:szCs w:val="30"/>
          <w:lang w:val="ru-RU"/>
        </w:rPr>
        <w:t xml:space="preserve">пациентом с </w:t>
      </w:r>
      <w:r w:rsidR="00263F9A" w:rsidRPr="00263F9A">
        <w:rPr>
          <w:rFonts w:ascii="Times New Roman" w:hAnsi="Times New Roman"/>
          <w:sz w:val="30"/>
          <w:szCs w:val="30"/>
          <w:lang w:val="ru-RU"/>
        </w:rPr>
        <w:t>эффективн</w:t>
      </w:r>
      <w:r w:rsidR="00263F9A">
        <w:rPr>
          <w:rFonts w:ascii="Times New Roman" w:hAnsi="Times New Roman"/>
          <w:sz w:val="30"/>
          <w:szCs w:val="30"/>
          <w:lang w:val="ru-RU"/>
        </w:rPr>
        <w:t xml:space="preserve">остью </w:t>
      </w:r>
      <w:r w:rsidRPr="00C37A3D">
        <w:rPr>
          <w:rFonts w:ascii="Times New Roman" w:hAnsi="Times New Roman"/>
          <w:sz w:val="30"/>
          <w:szCs w:val="30"/>
          <w:lang w:val="ru-RU"/>
        </w:rPr>
        <w:t>не менее 85% (закрытие случая туберкулеза в Республиканском Регистре «Туберкулез» как «излечен», «лечение завершено»).</w:t>
      </w:r>
    </w:p>
    <w:p w14:paraId="5E86ADA2" w14:textId="77777777" w:rsidR="00C37A3D" w:rsidRPr="00C37A3D" w:rsidRDefault="00C37A3D" w:rsidP="00C37A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C37A3D">
        <w:rPr>
          <w:rFonts w:ascii="Times New Roman" w:hAnsi="Times New Roman"/>
          <w:sz w:val="30"/>
          <w:szCs w:val="30"/>
          <w:lang w:val="ru-RU"/>
        </w:rPr>
        <w:t xml:space="preserve">В основу работы НГО должен входить индивидуальный подход к каждому пациенту, основанный на установлении и поддержании контакта и доверительных отношений с пациентом, анализ потребностей пациента, влияющих на приверженность к лечению, согласие пациента на участие в проекте, и совместная с пациентом работа, направленная на решение его </w:t>
      </w:r>
      <w:r w:rsidRPr="00C37A3D">
        <w:rPr>
          <w:rFonts w:ascii="Times New Roman" w:hAnsi="Times New Roman"/>
          <w:sz w:val="30"/>
          <w:szCs w:val="30"/>
          <w:lang w:val="ru-RU"/>
        </w:rPr>
        <w:lastRenderedPageBreak/>
        <w:t>медицинских и социальных вопросов.</w:t>
      </w:r>
    </w:p>
    <w:p w14:paraId="6FBFF677" w14:textId="77777777" w:rsidR="00C37A3D" w:rsidRPr="00C37A3D" w:rsidRDefault="00C37A3D" w:rsidP="00C37A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C37A3D">
        <w:rPr>
          <w:rFonts w:ascii="Times New Roman" w:hAnsi="Times New Roman"/>
          <w:sz w:val="30"/>
          <w:szCs w:val="30"/>
          <w:lang w:val="ru-RU"/>
        </w:rPr>
        <w:t xml:space="preserve">Возможные услуги, предоставляемые НГО пациентам с туберкулезом в рамках проекта ГСЗ, могут быть следующими: </w:t>
      </w:r>
    </w:p>
    <w:p w14:paraId="325F3289" w14:textId="75400C64" w:rsidR="00C37A3D" w:rsidRPr="006D4395" w:rsidRDefault="00C37A3D" w:rsidP="006D4395">
      <w:pPr>
        <w:pStyle w:val="ab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6D4395">
        <w:rPr>
          <w:rFonts w:ascii="Times New Roman" w:hAnsi="Times New Roman"/>
          <w:sz w:val="30"/>
          <w:szCs w:val="30"/>
          <w:lang w:val="ru-RU"/>
        </w:rPr>
        <w:t>информирование о туберкулезе, его лечении и возможных последствиях отказа от лечения;</w:t>
      </w:r>
    </w:p>
    <w:p w14:paraId="09227CA0" w14:textId="65C56327" w:rsidR="00C37A3D" w:rsidRPr="006D4395" w:rsidRDefault="00C37A3D" w:rsidP="006D4395">
      <w:pPr>
        <w:pStyle w:val="ab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6D4395">
        <w:rPr>
          <w:rFonts w:ascii="Times New Roman" w:hAnsi="Times New Roman"/>
          <w:sz w:val="30"/>
          <w:szCs w:val="30"/>
          <w:lang w:val="ru-RU"/>
        </w:rPr>
        <w:t>социальное сопровождение;</w:t>
      </w:r>
    </w:p>
    <w:p w14:paraId="0B13CB36" w14:textId="37A01487" w:rsidR="00C37A3D" w:rsidRPr="006D4395" w:rsidRDefault="00C37A3D" w:rsidP="006D4395">
      <w:pPr>
        <w:pStyle w:val="ab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6D4395">
        <w:rPr>
          <w:rFonts w:ascii="Times New Roman" w:hAnsi="Times New Roman"/>
          <w:sz w:val="30"/>
          <w:szCs w:val="30"/>
          <w:lang w:val="ru-RU"/>
        </w:rPr>
        <w:t>психологическая помощь и поддержка;</w:t>
      </w:r>
    </w:p>
    <w:p w14:paraId="11679C3B" w14:textId="24851FF6" w:rsidR="00C37A3D" w:rsidRPr="006D4395" w:rsidRDefault="00C37A3D" w:rsidP="006D4395">
      <w:pPr>
        <w:pStyle w:val="ab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6D4395">
        <w:rPr>
          <w:rFonts w:ascii="Times New Roman" w:hAnsi="Times New Roman"/>
          <w:sz w:val="30"/>
          <w:szCs w:val="30"/>
          <w:lang w:val="ru-RU"/>
        </w:rPr>
        <w:t>формирование приверженности к лечению туберкулеза;</w:t>
      </w:r>
    </w:p>
    <w:p w14:paraId="4EE12D18" w14:textId="6D66F218" w:rsidR="00C37A3D" w:rsidRPr="006D4395" w:rsidRDefault="00C37A3D" w:rsidP="006D4395">
      <w:pPr>
        <w:pStyle w:val="ab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6D4395">
        <w:rPr>
          <w:rFonts w:ascii="Times New Roman" w:hAnsi="Times New Roman"/>
          <w:sz w:val="30"/>
          <w:szCs w:val="30"/>
          <w:lang w:val="ru-RU"/>
        </w:rPr>
        <w:t>сопровождаемое трудоустройство;</w:t>
      </w:r>
    </w:p>
    <w:p w14:paraId="2F8BCB42" w14:textId="21627B35" w:rsidR="00C37A3D" w:rsidRPr="006D4395" w:rsidRDefault="00C37A3D" w:rsidP="006D4395">
      <w:pPr>
        <w:pStyle w:val="ab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6D4395">
        <w:rPr>
          <w:rFonts w:ascii="Times New Roman" w:hAnsi="Times New Roman"/>
          <w:sz w:val="30"/>
          <w:szCs w:val="30"/>
          <w:lang w:val="ru-RU"/>
        </w:rPr>
        <w:t>содействие в профессиональной переподготовке/обучении на те специальности, по которым можно трудоустроиться с учетом перенесенного заболевания;</w:t>
      </w:r>
    </w:p>
    <w:p w14:paraId="21017F24" w14:textId="3294F96F" w:rsidR="00C37A3D" w:rsidRPr="006D4395" w:rsidRDefault="00C37A3D" w:rsidP="006D4395">
      <w:pPr>
        <w:pStyle w:val="ab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6D4395">
        <w:rPr>
          <w:rFonts w:ascii="Times New Roman" w:hAnsi="Times New Roman"/>
          <w:sz w:val="30"/>
          <w:szCs w:val="30"/>
          <w:lang w:val="ru-RU"/>
        </w:rPr>
        <w:t>помощь в решении возникших проблем у пациентов с туберкулезом;</w:t>
      </w:r>
    </w:p>
    <w:p w14:paraId="51774B96" w14:textId="4D377E5D" w:rsidR="00C37A3D" w:rsidRDefault="00C37A3D" w:rsidP="006D4395">
      <w:pPr>
        <w:pStyle w:val="ab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6D4395">
        <w:rPr>
          <w:rFonts w:ascii="Times New Roman" w:hAnsi="Times New Roman"/>
          <w:sz w:val="30"/>
          <w:szCs w:val="30"/>
          <w:lang w:val="ru-RU"/>
        </w:rPr>
        <w:t xml:space="preserve">другие возможные услуги, предложенные самим исполнителем. </w:t>
      </w:r>
    </w:p>
    <w:p w14:paraId="3BB4FCCD" w14:textId="77777777" w:rsidR="004729D4" w:rsidRDefault="004729D4" w:rsidP="00C37A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689BAC94" w14:textId="565FFE8B" w:rsidR="00C37A3D" w:rsidRPr="00C37A3D" w:rsidRDefault="00C37A3D" w:rsidP="00C37A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C37A3D">
        <w:rPr>
          <w:rFonts w:ascii="Times New Roman" w:hAnsi="Times New Roman"/>
          <w:sz w:val="30"/>
          <w:szCs w:val="30"/>
          <w:lang w:val="ru-RU"/>
        </w:rPr>
        <w:t>При рассмотрении поданных на конкурс проектов приоритет будет отдан комплексному проекту, охватывающему максимальное количество обозначенных целей с наименьшей стоимостью проекта.</w:t>
      </w:r>
    </w:p>
    <w:p w14:paraId="2D92CB58" w14:textId="77777777" w:rsidR="00DF7F42" w:rsidRPr="00C37A3D" w:rsidRDefault="00DF7F42" w:rsidP="00C37A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13DD60C5" w14:textId="021F0CDC" w:rsidR="00C37A3D" w:rsidRDefault="00C37A3D" w:rsidP="00C37A3D">
      <w:pPr>
        <w:widowControl w:val="0"/>
        <w:spacing w:after="0"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  <w:r w:rsidRPr="00C37A3D">
        <w:rPr>
          <w:rFonts w:ascii="Times New Roman" w:hAnsi="Times New Roman"/>
          <w:sz w:val="30"/>
          <w:szCs w:val="30"/>
          <w:lang w:val="ru-RU"/>
        </w:rPr>
        <w:t>2.</w:t>
      </w:r>
      <w:r w:rsidR="004729D4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C37A3D">
        <w:rPr>
          <w:rFonts w:ascii="Times New Roman" w:hAnsi="Times New Roman"/>
          <w:sz w:val="30"/>
          <w:szCs w:val="30"/>
          <w:lang w:val="ru-RU"/>
        </w:rPr>
        <w:t xml:space="preserve">Целевая группа: </w:t>
      </w:r>
      <w:r w:rsidR="004729D4">
        <w:rPr>
          <w:rFonts w:ascii="Times New Roman" w:hAnsi="Times New Roman"/>
          <w:sz w:val="30"/>
          <w:szCs w:val="30"/>
          <w:lang w:val="ru-RU"/>
        </w:rPr>
        <w:t xml:space="preserve">15 </w:t>
      </w:r>
      <w:r w:rsidRPr="00C37A3D">
        <w:rPr>
          <w:rFonts w:ascii="Times New Roman" w:hAnsi="Times New Roman"/>
          <w:sz w:val="30"/>
          <w:szCs w:val="30"/>
          <w:lang w:val="ru-RU"/>
        </w:rPr>
        <w:t>люд</w:t>
      </w:r>
      <w:r w:rsidR="004729D4">
        <w:rPr>
          <w:rFonts w:ascii="Times New Roman" w:hAnsi="Times New Roman"/>
          <w:sz w:val="30"/>
          <w:szCs w:val="30"/>
          <w:lang w:val="ru-RU"/>
        </w:rPr>
        <w:t>ей</w:t>
      </w:r>
      <w:r w:rsidR="009268E1">
        <w:rPr>
          <w:rFonts w:ascii="Times New Roman" w:hAnsi="Times New Roman"/>
          <w:sz w:val="30"/>
          <w:szCs w:val="30"/>
          <w:lang w:val="ru-RU"/>
        </w:rPr>
        <w:t xml:space="preserve"> с диагнозом </w:t>
      </w:r>
      <w:r w:rsidRPr="00C37A3D">
        <w:rPr>
          <w:rFonts w:ascii="Times New Roman" w:hAnsi="Times New Roman"/>
          <w:sz w:val="30"/>
          <w:szCs w:val="30"/>
          <w:lang w:val="ru-RU"/>
        </w:rPr>
        <w:t>туберкулез, получающи</w:t>
      </w:r>
      <w:r w:rsidR="004729D4">
        <w:rPr>
          <w:rFonts w:ascii="Times New Roman" w:hAnsi="Times New Roman"/>
          <w:sz w:val="30"/>
          <w:szCs w:val="30"/>
          <w:lang w:val="ru-RU"/>
        </w:rPr>
        <w:t>х</w:t>
      </w:r>
      <w:r w:rsidRPr="00C37A3D">
        <w:rPr>
          <w:rFonts w:ascii="Times New Roman" w:hAnsi="Times New Roman"/>
          <w:sz w:val="30"/>
          <w:szCs w:val="30"/>
          <w:lang w:val="ru-RU"/>
        </w:rPr>
        <w:t xml:space="preserve"> противотуберкулезное лечение на амбулаторном этапе</w:t>
      </w:r>
      <w:r w:rsidR="004729D4">
        <w:rPr>
          <w:rFonts w:ascii="Times New Roman" w:hAnsi="Times New Roman"/>
          <w:sz w:val="30"/>
          <w:szCs w:val="30"/>
          <w:lang w:val="ru-RU"/>
        </w:rPr>
        <w:t xml:space="preserve"> и</w:t>
      </w:r>
      <w:r w:rsidR="00DF7F42">
        <w:rPr>
          <w:rFonts w:ascii="Times New Roman" w:hAnsi="Times New Roman"/>
          <w:sz w:val="30"/>
          <w:szCs w:val="30"/>
          <w:lang w:val="ru-RU"/>
        </w:rPr>
        <w:t xml:space="preserve"> отвечающи</w:t>
      </w:r>
      <w:r w:rsidR="004729D4">
        <w:rPr>
          <w:rFonts w:ascii="Times New Roman" w:hAnsi="Times New Roman"/>
          <w:sz w:val="30"/>
          <w:szCs w:val="30"/>
          <w:lang w:val="ru-RU"/>
        </w:rPr>
        <w:t>х</w:t>
      </w:r>
      <w:r w:rsidR="00DF7F42">
        <w:rPr>
          <w:rFonts w:ascii="Times New Roman" w:hAnsi="Times New Roman"/>
          <w:sz w:val="30"/>
          <w:szCs w:val="30"/>
          <w:lang w:val="ru-RU"/>
        </w:rPr>
        <w:t xml:space="preserve"> следующим характеристикам:</w:t>
      </w:r>
    </w:p>
    <w:p w14:paraId="4E2874EE" w14:textId="011AB006" w:rsidR="004729D4" w:rsidRPr="006D4395" w:rsidRDefault="004729D4" w:rsidP="004729D4">
      <w:pPr>
        <w:pStyle w:val="ab"/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18 лет и старше;</w:t>
      </w:r>
    </w:p>
    <w:p w14:paraId="2555742C" w14:textId="2D8C5D63" w:rsidR="00DF7F42" w:rsidRDefault="00DF7F42" w:rsidP="006D4395">
      <w:pPr>
        <w:pStyle w:val="ab"/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6D4395">
        <w:rPr>
          <w:rFonts w:ascii="Times New Roman" w:hAnsi="Times New Roman"/>
          <w:sz w:val="30"/>
          <w:szCs w:val="30"/>
          <w:lang w:val="ru-RU"/>
        </w:rPr>
        <w:t>с низким уровнем приверженности лечению;</w:t>
      </w:r>
    </w:p>
    <w:p w14:paraId="5A568C3B" w14:textId="54046BAF" w:rsidR="00DF7F42" w:rsidRPr="006D4395" w:rsidRDefault="00DF7F42" w:rsidP="006D4395">
      <w:pPr>
        <w:pStyle w:val="ab"/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6D4395">
        <w:rPr>
          <w:rFonts w:ascii="Times New Roman" w:hAnsi="Times New Roman"/>
          <w:sz w:val="30"/>
          <w:szCs w:val="30"/>
          <w:lang w:val="ru-RU"/>
        </w:rPr>
        <w:t>с отрывами от лечения в анамнезе;</w:t>
      </w:r>
    </w:p>
    <w:p w14:paraId="454EA1E1" w14:textId="55CE1036" w:rsidR="00DF7F42" w:rsidRPr="006D4395" w:rsidRDefault="00DF7F42" w:rsidP="006D4395">
      <w:pPr>
        <w:pStyle w:val="ab"/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6D4395">
        <w:rPr>
          <w:rFonts w:ascii="Times New Roman" w:hAnsi="Times New Roman"/>
          <w:sz w:val="30"/>
          <w:szCs w:val="30"/>
          <w:lang w:val="ru-RU"/>
        </w:rPr>
        <w:t>отказывающиеся от лечения туберкулеза;</w:t>
      </w:r>
    </w:p>
    <w:p w14:paraId="74A50489" w14:textId="00539D93" w:rsidR="00DF7F42" w:rsidRPr="006D4395" w:rsidRDefault="00DF7F42" w:rsidP="006D4395">
      <w:pPr>
        <w:pStyle w:val="ab"/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6D4395">
        <w:rPr>
          <w:rFonts w:ascii="Times New Roman" w:hAnsi="Times New Roman"/>
          <w:sz w:val="30"/>
          <w:szCs w:val="30"/>
          <w:lang w:val="ru-RU"/>
        </w:rPr>
        <w:t>с сопутствующими заболеваниями и состояниями: алкогольная и другая зависимость, ВИЧ-инфекция, хронический вирусный гепатит С, психические расстройства и др.;</w:t>
      </w:r>
    </w:p>
    <w:p w14:paraId="79ABE6C4" w14:textId="3C597309" w:rsidR="00DF7F42" w:rsidRPr="006D4395" w:rsidRDefault="00DF7F42" w:rsidP="006D4395">
      <w:pPr>
        <w:pStyle w:val="ab"/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6D4395">
        <w:rPr>
          <w:rFonts w:ascii="Times New Roman" w:hAnsi="Times New Roman"/>
          <w:sz w:val="30"/>
          <w:szCs w:val="30"/>
          <w:lang w:val="ru-RU"/>
        </w:rPr>
        <w:t>находящиеся в социально-уязвимом положении: освободившиеся из мест лишения свободы, безработные, имеющие проблемы с жильем, инвалиды, пожилые люди, переживающие семейные проблемы, и т.п.</w:t>
      </w:r>
    </w:p>
    <w:p w14:paraId="601D73AE" w14:textId="73982DF5" w:rsidR="004729D4" w:rsidRDefault="00DF7F42" w:rsidP="004729D4">
      <w:pPr>
        <w:pStyle w:val="ab"/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6D4395">
        <w:rPr>
          <w:rFonts w:ascii="Times New Roman" w:hAnsi="Times New Roman"/>
          <w:sz w:val="30"/>
          <w:szCs w:val="30"/>
          <w:lang w:val="ru-RU"/>
        </w:rPr>
        <w:t>являющиеся беженцами/мигрантами.</w:t>
      </w:r>
    </w:p>
    <w:p w14:paraId="0850DDA1" w14:textId="77777777" w:rsidR="004729D4" w:rsidRDefault="004729D4" w:rsidP="004729D4">
      <w:pPr>
        <w:pStyle w:val="ab"/>
        <w:widowControl w:val="0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0AC7B5B6" w14:textId="49430AD8" w:rsidR="004729D4" w:rsidRPr="004729D4" w:rsidRDefault="004729D4" w:rsidP="004729D4">
      <w:pPr>
        <w:pStyle w:val="ab"/>
        <w:widowControl w:val="0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  <w:lang w:val="ru-RU"/>
        </w:rPr>
      </w:pPr>
      <w:r w:rsidRPr="004729D4">
        <w:rPr>
          <w:rFonts w:ascii="Times New Roman" w:hAnsi="Times New Roman"/>
          <w:sz w:val="30"/>
          <w:szCs w:val="30"/>
          <w:lang w:val="ru-RU"/>
        </w:rPr>
        <w:t>Контакты получателей услуг предоставляются исполнителю учреждением здравоохранения «Минский клинический центр фтизиопульмонологии».</w:t>
      </w:r>
    </w:p>
    <w:p w14:paraId="3D06C9F4" w14:textId="77777777" w:rsidR="006D4395" w:rsidRPr="00C37A3D" w:rsidRDefault="006D4395" w:rsidP="00DF7F42">
      <w:pPr>
        <w:widowControl w:val="0"/>
        <w:spacing w:after="0"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6EE3709D" w14:textId="183FBDA0" w:rsidR="00B4314D" w:rsidRDefault="00C37A3D" w:rsidP="006D4395">
      <w:pPr>
        <w:pStyle w:val="ConsPlusNormal"/>
        <w:tabs>
          <w:tab w:val="left" w:pos="1134"/>
        </w:tabs>
        <w:ind w:right="-1"/>
        <w:jc w:val="both"/>
        <w:rPr>
          <w:rFonts w:ascii="Times New Roman" w:hAnsi="Times New Roman"/>
          <w:sz w:val="30"/>
          <w:szCs w:val="30"/>
        </w:rPr>
      </w:pPr>
      <w:r w:rsidRPr="00C37A3D">
        <w:rPr>
          <w:rFonts w:ascii="Times New Roman" w:hAnsi="Times New Roman"/>
          <w:sz w:val="30"/>
          <w:szCs w:val="30"/>
        </w:rPr>
        <w:t>3</w:t>
      </w:r>
      <w:r w:rsidR="005C2F48">
        <w:rPr>
          <w:rFonts w:ascii="Times New Roman" w:hAnsi="Times New Roman" w:cs="Times New Roman"/>
          <w:sz w:val="30"/>
          <w:szCs w:val="30"/>
        </w:rPr>
        <w:t>.</w:t>
      </w:r>
      <w:r w:rsidR="00FA6455" w:rsidRPr="00FA6455">
        <w:t xml:space="preserve"> </w:t>
      </w:r>
      <w:r w:rsidR="00B4314D" w:rsidRPr="00BC6264">
        <w:rPr>
          <w:rFonts w:ascii="Times New Roman" w:hAnsi="Times New Roman" w:cs="Times New Roman"/>
          <w:sz w:val="30"/>
          <w:szCs w:val="30"/>
        </w:rPr>
        <w:t>Размер запрашиваемой субсидии на</w:t>
      </w:r>
      <w:r w:rsidR="00B4314D">
        <w:rPr>
          <w:rFonts w:ascii="Times New Roman" w:hAnsi="Times New Roman" w:cs="Times New Roman"/>
          <w:sz w:val="30"/>
          <w:szCs w:val="30"/>
        </w:rPr>
        <w:t xml:space="preserve"> 2026 год </w:t>
      </w:r>
      <w:r w:rsidR="00B4314D" w:rsidRPr="00BC6264">
        <w:rPr>
          <w:rFonts w:ascii="Times New Roman" w:hAnsi="Times New Roman" w:cs="Times New Roman"/>
          <w:sz w:val="30"/>
          <w:szCs w:val="30"/>
        </w:rPr>
        <w:t xml:space="preserve">на </w:t>
      </w:r>
      <w:r w:rsidR="006D4395">
        <w:rPr>
          <w:rFonts w:ascii="Times New Roman" w:hAnsi="Times New Roman" w:cs="Times New Roman"/>
          <w:sz w:val="30"/>
          <w:szCs w:val="30"/>
        </w:rPr>
        <w:t>реализацию проекта</w:t>
      </w:r>
      <w:r w:rsidR="00B4314D">
        <w:rPr>
          <w:rFonts w:ascii="Times New Roman" w:hAnsi="Times New Roman" w:cs="Times New Roman"/>
          <w:sz w:val="30"/>
          <w:szCs w:val="30"/>
        </w:rPr>
        <w:t xml:space="preserve"> в рамках выполнения </w:t>
      </w:r>
      <w:r w:rsidR="00B4314D" w:rsidRPr="00BC6264">
        <w:rPr>
          <w:rFonts w:ascii="Times New Roman" w:hAnsi="Times New Roman" w:cs="Times New Roman"/>
          <w:sz w:val="30"/>
          <w:szCs w:val="30"/>
        </w:rPr>
        <w:t xml:space="preserve">государственного социального заказа не должен </w:t>
      </w:r>
      <w:r w:rsidR="00B4314D" w:rsidRPr="00BC6264">
        <w:rPr>
          <w:rFonts w:ascii="Times New Roman" w:hAnsi="Times New Roman" w:cs="Times New Roman"/>
          <w:sz w:val="30"/>
          <w:szCs w:val="30"/>
        </w:rPr>
        <w:lastRenderedPageBreak/>
        <w:t>превышать</w:t>
      </w:r>
      <w:r w:rsidR="00B4314D">
        <w:rPr>
          <w:rFonts w:ascii="Times New Roman" w:hAnsi="Times New Roman" w:cs="Times New Roman"/>
          <w:sz w:val="30"/>
          <w:szCs w:val="30"/>
        </w:rPr>
        <w:t xml:space="preserve"> сумму</w:t>
      </w:r>
      <w:r w:rsidR="00263F9A">
        <w:rPr>
          <w:rFonts w:ascii="Times New Roman" w:hAnsi="Times New Roman" w:cs="Times New Roman"/>
          <w:sz w:val="30"/>
          <w:szCs w:val="30"/>
        </w:rPr>
        <w:t xml:space="preserve"> </w:t>
      </w:r>
      <w:r w:rsidR="00B4314D">
        <w:rPr>
          <w:rFonts w:ascii="Times New Roman" w:hAnsi="Times New Roman" w:cs="Times New Roman"/>
          <w:sz w:val="30"/>
          <w:szCs w:val="30"/>
        </w:rPr>
        <w:t xml:space="preserve">в размере 30 000,00 </w:t>
      </w:r>
      <w:r w:rsidR="00B4314D" w:rsidRPr="00711AA7">
        <w:rPr>
          <w:rFonts w:ascii="Times New Roman" w:hAnsi="Times New Roman" w:cs="Times New Roman"/>
          <w:sz w:val="30"/>
          <w:szCs w:val="30"/>
        </w:rPr>
        <w:t>(тридцать тысяч) белорусских рублей</w:t>
      </w:r>
      <w:r w:rsidR="00B4314D" w:rsidRPr="00115EC9">
        <w:rPr>
          <w:rFonts w:ascii="Times New Roman" w:hAnsi="Times New Roman"/>
          <w:sz w:val="30"/>
          <w:szCs w:val="30"/>
        </w:rPr>
        <w:t>.</w:t>
      </w:r>
      <w:r w:rsidR="006D4395">
        <w:rPr>
          <w:rFonts w:ascii="Times New Roman" w:hAnsi="Times New Roman"/>
          <w:sz w:val="30"/>
          <w:szCs w:val="30"/>
        </w:rPr>
        <w:t xml:space="preserve"> </w:t>
      </w:r>
      <w:r w:rsidR="006D4395" w:rsidRPr="006D4395">
        <w:rPr>
          <w:rFonts w:ascii="Times New Roman" w:hAnsi="Times New Roman"/>
          <w:sz w:val="30"/>
          <w:szCs w:val="30"/>
        </w:rPr>
        <w:t>Исполнитель проекта может направлять собственные средства для софинансирования расходов на реализацию проекта в рамках выполнения государственного социального заказа</w:t>
      </w:r>
      <w:r w:rsidR="006D4395">
        <w:rPr>
          <w:rFonts w:ascii="Times New Roman" w:hAnsi="Times New Roman"/>
          <w:sz w:val="30"/>
          <w:szCs w:val="30"/>
        </w:rPr>
        <w:t>.</w:t>
      </w:r>
    </w:p>
    <w:p w14:paraId="32123B30" w14:textId="77777777" w:rsidR="006D4395" w:rsidRPr="00115EC9" w:rsidRDefault="006D4395" w:rsidP="00B4314D">
      <w:pPr>
        <w:pStyle w:val="ConsPlusNormal"/>
        <w:tabs>
          <w:tab w:val="left" w:pos="1134"/>
        </w:tabs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7CF9DA2A" w14:textId="4E6B67D0" w:rsidR="00C37A3D" w:rsidRDefault="00C37A3D" w:rsidP="00C37A3D">
      <w:pPr>
        <w:widowControl w:val="0"/>
        <w:spacing w:after="0"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  <w:r w:rsidRPr="00C37A3D">
        <w:rPr>
          <w:rFonts w:ascii="Times New Roman" w:hAnsi="Times New Roman"/>
          <w:sz w:val="30"/>
          <w:szCs w:val="30"/>
          <w:lang w:val="ru-RU"/>
        </w:rPr>
        <w:t>4.</w:t>
      </w:r>
      <w:r w:rsidR="00263F9A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C37A3D">
        <w:rPr>
          <w:rFonts w:ascii="Times New Roman" w:hAnsi="Times New Roman"/>
          <w:sz w:val="30"/>
          <w:szCs w:val="30"/>
          <w:lang w:val="ru-RU"/>
        </w:rPr>
        <w:t>Виды расходов, которые не субсидируются в рамках реализации проектов: закупка оргтехники, расходы на текущий и капитальный ремонт зданий и сооружений, аренда помещений.</w:t>
      </w:r>
    </w:p>
    <w:p w14:paraId="364E028D" w14:textId="77777777" w:rsidR="006D4395" w:rsidRPr="00C37A3D" w:rsidRDefault="006D4395" w:rsidP="00C37A3D">
      <w:pPr>
        <w:widowControl w:val="0"/>
        <w:spacing w:after="0"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18336F9A" w14:textId="5D8CC87C" w:rsidR="00C37A3D" w:rsidRDefault="00263F9A" w:rsidP="00C37A3D">
      <w:pPr>
        <w:widowControl w:val="0"/>
        <w:spacing w:after="0"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5</w:t>
      </w:r>
      <w:r w:rsidR="00C37A3D" w:rsidRPr="00C37A3D">
        <w:rPr>
          <w:rFonts w:ascii="Times New Roman" w:hAnsi="Times New Roman"/>
          <w:sz w:val="30"/>
          <w:szCs w:val="30"/>
          <w:lang w:val="ru-RU"/>
        </w:rPr>
        <w:t>. Деятельность по проекту должна быть закончена не позднее 30 декабря 202</w:t>
      </w:r>
      <w:r>
        <w:rPr>
          <w:rFonts w:ascii="Times New Roman" w:hAnsi="Times New Roman"/>
          <w:sz w:val="30"/>
          <w:szCs w:val="30"/>
          <w:lang w:val="ru-RU"/>
        </w:rPr>
        <w:t>6</w:t>
      </w:r>
      <w:r w:rsidR="00C37A3D" w:rsidRPr="00C37A3D">
        <w:rPr>
          <w:rFonts w:ascii="Times New Roman" w:hAnsi="Times New Roman"/>
          <w:sz w:val="30"/>
          <w:szCs w:val="30"/>
          <w:lang w:val="ru-RU"/>
        </w:rPr>
        <w:t xml:space="preserve"> года.</w:t>
      </w:r>
    </w:p>
    <w:p w14:paraId="77622D8B" w14:textId="77777777" w:rsidR="00B4314D" w:rsidRPr="00087E0A" w:rsidRDefault="00B4314D" w:rsidP="00B431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bookmarkStart w:id="1" w:name="_Hlk225418673"/>
    </w:p>
    <w:p w14:paraId="0C7A132D" w14:textId="77777777" w:rsidR="00B4314D" w:rsidRDefault="00B4314D" w:rsidP="00B4314D">
      <w:pPr>
        <w:spacing w:after="160" w:line="259" w:lineRule="auto"/>
        <w:rPr>
          <w:rFonts w:ascii="Times New Roman" w:hAnsi="Times New Roman" w:cs="Times New Roman"/>
          <w:sz w:val="16"/>
          <w:szCs w:val="16"/>
          <w:lang w:val="ru-RU"/>
        </w:rPr>
      </w:pPr>
    </w:p>
    <w:bookmarkEnd w:id="1"/>
    <w:p w14:paraId="45290878" w14:textId="77777777" w:rsidR="00072C1F" w:rsidRPr="00072C1F" w:rsidRDefault="00072C1F" w:rsidP="00072C1F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  <w:lang w:val="ru-RU"/>
        </w:rPr>
      </w:pPr>
    </w:p>
    <w:p w14:paraId="5D3927B2" w14:textId="5236C5C0" w:rsidR="00072C1F" w:rsidRPr="004642D9" w:rsidRDefault="00072C1F" w:rsidP="000E1CD9">
      <w:pPr>
        <w:rPr>
          <w:lang w:val="ru-RU"/>
        </w:rPr>
      </w:pPr>
    </w:p>
    <w:sectPr w:rsidR="00072C1F" w:rsidRPr="004642D9" w:rsidSect="000E1CD9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5F53" w14:textId="77777777" w:rsidR="00883551" w:rsidRDefault="00883551">
      <w:pPr>
        <w:spacing w:after="0" w:line="240" w:lineRule="auto"/>
      </w:pPr>
      <w:r>
        <w:separator/>
      </w:r>
    </w:p>
  </w:endnote>
  <w:endnote w:type="continuationSeparator" w:id="0">
    <w:p w14:paraId="46A1E4F3" w14:textId="77777777" w:rsidR="00883551" w:rsidRDefault="0088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72E7" w14:textId="77777777" w:rsidR="00883551" w:rsidRDefault="00883551">
      <w:pPr>
        <w:spacing w:after="0" w:line="240" w:lineRule="auto"/>
      </w:pPr>
      <w:r>
        <w:separator/>
      </w:r>
    </w:p>
  </w:footnote>
  <w:footnote w:type="continuationSeparator" w:id="0">
    <w:p w14:paraId="3E74C462" w14:textId="77777777" w:rsidR="00883551" w:rsidRDefault="0088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701815"/>
      <w:docPartObj>
        <w:docPartGallery w:val="Page Numbers (Top of Page)"/>
        <w:docPartUnique/>
      </w:docPartObj>
    </w:sdtPr>
    <w:sdtEndPr/>
    <w:sdtContent>
      <w:p w14:paraId="7719E3D4" w14:textId="77777777" w:rsidR="00D76584" w:rsidRDefault="00D76584" w:rsidP="00D765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  <w:p w14:paraId="37462BBC" w14:textId="77777777" w:rsidR="00D76584" w:rsidRDefault="00883551" w:rsidP="00D76584">
        <w:pPr>
          <w:pStyle w:val="a8"/>
          <w:jc w:val="center"/>
        </w:pPr>
      </w:p>
    </w:sdtContent>
  </w:sdt>
  <w:p w14:paraId="1A089E8B" w14:textId="77777777" w:rsidR="00D76584" w:rsidRDefault="00D765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04F6"/>
    <w:multiLevelType w:val="multilevel"/>
    <w:tmpl w:val="1948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8584B"/>
    <w:multiLevelType w:val="multilevel"/>
    <w:tmpl w:val="F8CC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54EBE"/>
    <w:multiLevelType w:val="hybridMultilevel"/>
    <w:tmpl w:val="073A9E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231F0"/>
    <w:multiLevelType w:val="multilevel"/>
    <w:tmpl w:val="14B0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458AE"/>
    <w:multiLevelType w:val="hybridMultilevel"/>
    <w:tmpl w:val="9A10D952"/>
    <w:lvl w:ilvl="0" w:tplc="AE1AD1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0A23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40C1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2B4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AA5C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46E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0EB1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3C88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71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A01C2"/>
    <w:multiLevelType w:val="multilevel"/>
    <w:tmpl w:val="4CE2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0B9D"/>
    <w:multiLevelType w:val="multilevel"/>
    <w:tmpl w:val="91D6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5D433B"/>
    <w:multiLevelType w:val="hybridMultilevel"/>
    <w:tmpl w:val="E5D234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752"/>
    <w:multiLevelType w:val="singleLevel"/>
    <w:tmpl w:val="60F87F6A"/>
    <w:lvl w:ilvl="0">
      <w:start w:val="3"/>
      <w:numFmt w:val="decimal"/>
      <w:lvlText w:val="2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B06327E"/>
    <w:multiLevelType w:val="hybridMultilevel"/>
    <w:tmpl w:val="AE5CA73C"/>
    <w:lvl w:ilvl="0" w:tplc="AD064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64567"/>
    <w:multiLevelType w:val="hybridMultilevel"/>
    <w:tmpl w:val="A1ACC010"/>
    <w:lvl w:ilvl="0" w:tplc="AD064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E663F"/>
    <w:multiLevelType w:val="singleLevel"/>
    <w:tmpl w:val="AC105B46"/>
    <w:lvl w:ilvl="0">
      <w:start w:val="2"/>
      <w:numFmt w:val="decimal"/>
      <w:lvlText w:val="5.3.%1."/>
      <w:legacy w:legacy="1" w:legacySpace="0" w:legacyIndent="87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10B1D6C"/>
    <w:multiLevelType w:val="hybridMultilevel"/>
    <w:tmpl w:val="C7B4B7B6"/>
    <w:lvl w:ilvl="0" w:tplc="6D5260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33889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E8A2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B4D1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78CA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149A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506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5CA2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3002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D7E4D"/>
    <w:multiLevelType w:val="hybridMultilevel"/>
    <w:tmpl w:val="4A2A7A40"/>
    <w:lvl w:ilvl="0" w:tplc="760620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9AE8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3064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6A3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C20D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4416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FAD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7440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56DF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E1A1F"/>
    <w:multiLevelType w:val="hybridMultilevel"/>
    <w:tmpl w:val="CBA05FB2"/>
    <w:lvl w:ilvl="0" w:tplc="DC809408">
      <w:start w:val="1"/>
      <w:numFmt w:val="decimal"/>
      <w:lvlText w:val="%1."/>
      <w:lvlJc w:val="left"/>
      <w:pPr>
        <w:ind w:left="1081" w:hanging="372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3"/>
  </w:num>
  <w:num w:numId="5">
    <w:abstractNumId w:val="4"/>
  </w:num>
  <w:num w:numId="6">
    <w:abstractNumId w:val="1"/>
  </w:num>
  <w:num w:numId="7">
    <w:abstractNumId w:val="8"/>
  </w:num>
  <w:num w:numId="8">
    <w:abstractNumId w:val="11"/>
  </w:num>
  <w:num w:numId="9">
    <w:abstractNumId w:val="0"/>
  </w:num>
  <w:num w:numId="10">
    <w:abstractNumId w:val="5"/>
  </w:num>
  <w:num w:numId="11">
    <w:abstractNumId w:val="3"/>
  </w:num>
  <w:num w:numId="12">
    <w:abstractNumId w:val="6"/>
  </w:num>
  <w:num w:numId="13">
    <w:abstractNumId w:val="1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CDF"/>
    <w:rsid w:val="0000041C"/>
    <w:rsid w:val="00030A3E"/>
    <w:rsid w:val="000338C9"/>
    <w:rsid w:val="00071A31"/>
    <w:rsid w:val="00072C1F"/>
    <w:rsid w:val="00087E0A"/>
    <w:rsid w:val="000A0D0E"/>
    <w:rsid w:val="000A1549"/>
    <w:rsid w:val="000A1F57"/>
    <w:rsid w:val="000D6B70"/>
    <w:rsid w:val="000E14ED"/>
    <w:rsid w:val="000E1CD9"/>
    <w:rsid w:val="000F59F9"/>
    <w:rsid w:val="000F71EF"/>
    <w:rsid w:val="001178B7"/>
    <w:rsid w:val="001248A0"/>
    <w:rsid w:val="0012748F"/>
    <w:rsid w:val="00151121"/>
    <w:rsid w:val="001714E1"/>
    <w:rsid w:val="001926E8"/>
    <w:rsid w:val="001B0447"/>
    <w:rsid w:val="001B646A"/>
    <w:rsid w:val="001C3888"/>
    <w:rsid w:val="001C4B06"/>
    <w:rsid w:val="002161A0"/>
    <w:rsid w:val="00223072"/>
    <w:rsid w:val="00233419"/>
    <w:rsid w:val="0024222E"/>
    <w:rsid w:val="002531B8"/>
    <w:rsid w:val="00263F9A"/>
    <w:rsid w:val="002819E4"/>
    <w:rsid w:val="002B66BC"/>
    <w:rsid w:val="002D7CD2"/>
    <w:rsid w:val="002E6B13"/>
    <w:rsid w:val="002F13F8"/>
    <w:rsid w:val="002F74C6"/>
    <w:rsid w:val="00336763"/>
    <w:rsid w:val="00345267"/>
    <w:rsid w:val="003516D6"/>
    <w:rsid w:val="00356387"/>
    <w:rsid w:val="003701F2"/>
    <w:rsid w:val="003773ED"/>
    <w:rsid w:val="003A7404"/>
    <w:rsid w:val="003C0694"/>
    <w:rsid w:val="003E0D12"/>
    <w:rsid w:val="003E39AE"/>
    <w:rsid w:val="003F6EA1"/>
    <w:rsid w:val="0042119E"/>
    <w:rsid w:val="0042432D"/>
    <w:rsid w:val="0042542C"/>
    <w:rsid w:val="00440F4B"/>
    <w:rsid w:val="00446B08"/>
    <w:rsid w:val="00450F04"/>
    <w:rsid w:val="00453D31"/>
    <w:rsid w:val="004620CE"/>
    <w:rsid w:val="004642D9"/>
    <w:rsid w:val="004729D4"/>
    <w:rsid w:val="0048008E"/>
    <w:rsid w:val="004A1AE7"/>
    <w:rsid w:val="004A562B"/>
    <w:rsid w:val="004B44C5"/>
    <w:rsid w:val="004D2158"/>
    <w:rsid w:val="004E5C70"/>
    <w:rsid w:val="00515866"/>
    <w:rsid w:val="005244BF"/>
    <w:rsid w:val="00533272"/>
    <w:rsid w:val="005409B6"/>
    <w:rsid w:val="005422A6"/>
    <w:rsid w:val="00556EC1"/>
    <w:rsid w:val="00556F4D"/>
    <w:rsid w:val="0056533D"/>
    <w:rsid w:val="005C2F48"/>
    <w:rsid w:val="005D0602"/>
    <w:rsid w:val="005E4680"/>
    <w:rsid w:val="00635222"/>
    <w:rsid w:val="00647652"/>
    <w:rsid w:val="00693A5F"/>
    <w:rsid w:val="006A391A"/>
    <w:rsid w:val="006A4785"/>
    <w:rsid w:val="006B725A"/>
    <w:rsid w:val="006D0E12"/>
    <w:rsid w:val="006D4395"/>
    <w:rsid w:val="006F1FC1"/>
    <w:rsid w:val="00704AC0"/>
    <w:rsid w:val="0070659C"/>
    <w:rsid w:val="00711AA7"/>
    <w:rsid w:val="00735BDE"/>
    <w:rsid w:val="00752301"/>
    <w:rsid w:val="00761035"/>
    <w:rsid w:val="00772528"/>
    <w:rsid w:val="00777479"/>
    <w:rsid w:val="007843AD"/>
    <w:rsid w:val="007A13AA"/>
    <w:rsid w:val="007A6119"/>
    <w:rsid w:val="007B7317"/>
    <w:rsid w:val="007D25FD"/>
    <w:rsid w:val="007F521A"/>
    <w:rsid w:val="008108DB"/>
    <w:rsid w:val="0081410C"/>
    <w:rsid w:val="00820C6F"/>
    <w:rsid w:val="0083024E"/>
    <w:rsid w:val="00842F68"/>
    <w:rsid w:val="00883551"/>
    <w:rsid w:val="00891957"/>
    <w:rsid w:val="00892C0B"/>
    <w:rsid w:val="008B04E9"/>
    <w:rsid w:val="008B2360"/>
    <w:rsid w:val="008E0B41"/>
    <w:rsid w:val="009268E1"/>
    <w:rsid w:val="009670C0"/>
    <w:rsid w:val="00970CB3"/>
    <w:rsid w:val="009740EF"/>
    <w:rsid w:val="00991117"/>
    <w:rsid w:val="009C04A2"/>
    <w:rsid w:val="009C6FBC"/>
    <w:rsid w:val="009F35AE"/>
    <w:rsid w:val="00A125CC"/>
    <w:rsid w:val="00A1472F"/>
    <w:rsid w:val="00A50119"/>
    <w:rsid w:val="00A60ADC"/>
    <w:rsid w:val="00A651CB"/>
    <w:rsid w:val="00A7615D"/>
    <w:rsid w:val="00A97584"/>
    <w:rsid w:val="00AA5B64"/>
    <w:rsid w:val="00AB20F1"/>
    <w:rsid w:val="00AB34A3"/>
    <w:rsid w:val="00AB5C23"/>
    <w:rsid w:val="00AD3786"/>
    <w:rsid w:val="00AE4B65"/>
    <w:rsid w:val="00AE4F38"/>
    <w:rsid w:val="00AF7357"/>
    <w:rsid w:val="00B07833"/>
    <w:rsid w:val="00B10FCE"/>
    <w:rsid w:val="00B33E15"/>
    <w:rsid w:val="00B33E4A"/>
    <w:rsid w:val="00B41029"/>
    <w:rsid w:val="00B4314D"/>
    <w:rsid w:val="00B47132"/>
    <w:rsid w:val="00B54223"/>
    <w:rsid w:val="00B56044"/>
    <w:rsid w:val="00B5741E"/>
    <w:rsid w:val="00B82230"/>
    <w:rsid w:val="00BD45EB"/>
    <w:rsid w:val="00BE45EB"/>
    <w:rsid w:val="00BE6D32"/>
    <w:rsid w:val="00C00A6F"/>
    <w:rsid w:val="00C26F8F"/>
    <w:rsid w:val="00C373FE"/>
    <w:rsid w:val="00C37A3D"/>
    <w:rsid w:val="00C56845"/>
    <w:rsid w:val="00C61065"/>
    <w:rsid w:val="00C77D13"/>
    <w:rsid w:val="00C82B50"/>
    <w:rsid w:val="00C86544"/>
    <w:rsid w:val="00CA1170"/>
    <w:rsid w:val="00CB4D7D"/>
    <w:rsid w:val="00CC61F9"/>
    <w:rsid w:val="00CD4421"/>
    <w:rsid w:val="00CD5E81"/>
    <w:rsid w:val="00CE503E"/>
    <w:rsid w:val="00D04446"/>
    <w:rsid w:val="00D0612F"/>
    <w:rsid w:val="00D13AFE"/>
    <w:rsid w:val="00D2161D"/>
    <w:rsid w:val="00D43813"/>
    <w:rsid w:val="00D4568E"/>
    <w:rsid w:val="00D45A2E"/>
    <w:rsid w:val="00D762AC"/>
    <w:rsid w:val="00D76584"/>
    <w:rsid w:val="00D84453"/>
    <w:rsid w:val="00D9087B"/>
    <w:rsid w:val="00DA49C2"/>
    <w:rsid w:val="00DC7CDF"/>
    <w:rsid w:val="00DD10DB"/>
    <w:rsid w:val="00DD3F13"/>
    <w:rsid w:val="00DE1851"/>
    <w:rsid w:val="00DE408C"/>
    <w:rsid w:val="00DE5875"/>
    <w:rsid w:val="00DF2C70"/>
    <w:rsid w:val="00DF7F42"/>
    <w:rsid w:val="00E105F5"/>
    <w:rsid w:val="00E22788"/>
    <w:rsid w:val="00E2513A"/>
    <w:rsid w:val="00E27C1B"/>
    <w:rsid w:val="00E82B8B"/>
    <w:rsid w:val="00E867D9"/>
    <w:rsid w:val="00E96625"/>
    <w:rsid w:val="00EC00FC"/>
    <w:rsid w:val="00ED19B3"/>
    <w:rsid w:val="00EE322B"/>
    <w:rsid w:val="00EE57E5"/>
    <w:rsid w:val="00F03FDF"/>
    <w:rsid w:val="00F7199E"/>
    <w:rsid w:val="00F81C3D"/>
    <w:rsid w:val="00F87720"/>
    <w:rsid w:val="00FA6455"/>
    <w:rsid w:val="00FC0D92"/>
    <w:rsid w:val="00FD1E24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28DB"/>
  <w15:chartTrackingRefBased/>
  <w15:docId w15:val="{CECE7BBB-4DC8-43C0-BFBF-FAC4921F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4314D"/>
    <w:pPr>
      <w:keepNext/>
      <w:keepLines/>
      <w:spacing w:before="200"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33D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F8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F81C3D"/>
  </w:style>
  <w:style w:type="character" w:customStyle="1" w:styleId="promulgator">
    <w:name w:val="promulgator"/>
    <w:basedOn w:val="a0"/>
    <w:rsid w:val="00F81C3D"/>
  </w:style>
  <w:style w:type="character" w:customStyle="1" w:styleId="datepr">
    <w:name w:val="datepr"/>
    <w:basedOn w:val="a0"/>
    <w:rsid w:val="00F81C3D"/>
  </w:style>
  <w:style w:type="character" w:customStyle="1" w:styleId="number">
    <w:name w:val="number"/>
    <w:basedOn w:val="a0"/>
    <w:rsid w:val="00F81C3D"/>
  </w:style>
  <w:style w:type="paragraph" w:customStyle="1" w:styleId="1">
    <w:name w:val="Заголовок1"/>
    <w:basedOn w:val="a"/>
    <w:rsid w:val="00F8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F8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rsid w:val="00F8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81C3D"/>
    <w:rPr>
      <w:color w:val="0000FF"/>
      <w:u w:val="single"/>
    </w:rPr>
  </w:style>
  <w:style w:type="table" w:styleId="a6">
    <w:name w:val="Table Grid"/>
    <w:basedOn w:val="a1"/>
    <w:uiPriority w:val="39"/>
    <w:rsid w:val="00AE4F3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AE4F3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51121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53327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33272"/>
  </w:style>
  <w:style w:type="table" w:customStyle="1" w:styleId="2">
    <w:name w:val="Сетка таблицы2"/>
    <w:basedOn w:val="a1"/>
    <w:next w:val="a6"/>
    <w:uiPriority w:val="39"/>
    <w:rsid w:val="00071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3E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3E0D12"/>
    <w:pPr>
      <w:ind w:left="720"/>
      <w:contextualSpacing/>
    </w:pPr>
  </w:style>
  <w:style w:type="character" w:customStyle="1" w:styleId="ac">
    <w:name w:val="Основной текст_"/>
    <w:basedOn w:val="a0"/>
    <w:link w:val="11"/>
    <w:rsid w:val="00CC61F9"/>
    <w:rPr>
      <w:rFonts w:ascii="Times New Roman" w:eastAsia="Times New Roman" w:hAnsi="Times New Roman" w:cs="Times New Roman"/>
      <w:spacing w:val="7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rsid w:val="00CC61F9"/>
    <w:rPr>
      <w:rFonts w:ascii="Times New Roman" w:eastAsia="Times New Roman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ae">
    <w:name w:val="Колонтитул"/>
    <w:basedOn w:val="ad"/>
    <w:rsid w:val="00CC61F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5">
    <w:name w:val="Основной текст (5)_"/>
    <w:basedOn w:val="a0"/>
    <w:rsid w:val="00CC61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16"/>
      <w:szCs w:val="16"/>
      <w:u w:val="none"/>
    </w:rPr>
  </w:style>
  <w:style w:type="character" w:customStyle="1" w:styleId="50">
    <w:name w:val="Основной текст (5)"/>
    <w:basedOn w:val="5"/>
    <w:rsid w:val="00CC61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16"/>
      <w:szCs w:val="16"/>
      <w:u w:val="none"/>
      <w:lang w:val="ru-RU"/>
    </w:rPr>
  </w:style>
  <w:style w:type="character" w:customStyle="1" w:styleId="6">
    <w:name w:val="Основной текст (6)_"/>
    <w:basedOn w:val="a0"/>
    <w:rsid w:val="00CC6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60">
    <w:name w:val="Основной текст (6)"/>
    <w:basedOn w:val="6"/>
    <w:rsid w:val="00CC6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ru-RU"/>
    </w:rPr>
  </w:style>
  <w:style w:type="character" w:customStyle="1" w:styleId="75pt0pt">
    <w:name w:val="Основной текст + 7;5 pt;Интервал 0 pt"/>
    <w:basedOn w:val="ac"/>
    <w:rsid w:val="00CC61F9"/>
    <w:rPr>
      <w:rFonts w:ascii="Times New Roman" w:eastAsia="Times New Roman" w:hAnsi="Times New Roman" w:cs="Times New Roman"/>
      <w:color w:val="000000"/>
      <w:spacing w:val="2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c"/>
    <w:rsid w:val="00CC61F9"/>
    <w:pPr>
      <w:widowControl w:val="0"/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spacing w:val="7"/>
      <w:sz w:val="26"/>
      <w:szCs w:val="26"/>
    </w:rPr>
  </w:style>
  <w:style w:type="table" w:customStyle="1" w:styleId="31">
    <w:name w:val="Сетка таблицы3"/>
    <w:basedOn w:val="a1"/>
    <w:next w:val="a6"/>
    <w:uiPriority w:val="59"/>
    <w:rsid w:val="006A478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6A4785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Другое_"/>
    <w:basedOn w:val="a0"/>
    <w:link w:val="af0"/>
    <w:rsid w:val="00A651CB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Основной текст (2)_"/>
    <w:basedOn w:val="a0"/>
    <w:link w:val="21"/>
    <w:rsid w:val="00A651CB"/>
    <w:rPr>
      <w:rFonts w:ascii="Times New Roman" w:eastAsia="Times New Roman" w:hAnsi="Times New Roman" w:cs="Times New Roman"/>
      <w:sz w:val="30"/>
      <w:szCs w:val="30"/>
    </w:rPr>
  </w:style>
  <w:style w:type="paragraph" w:customStyle="1" w:styleId="af0">
    <w:name w:val="Другое"/>
    <w:basedOn w:val="a"/>
    <w:link w:val="af"/>
    <w:rsid w:val="00A651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A651CB"/>
    <w:pPr>
      <w:widowControl w:val="0"/>
      <w:spacing w:after="320" w:line="209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2">
    <w:name w:val="Основной текст2"/>
    <w:basedOn w:val="ac"/>
    <w:rsid w:val="002819E4"/>
    <w:rPr>
      <w:rFonts w:ascii="Times New Roman" w:eastAsia="Times New Roman" w:hAnsi="Times New Roman" w:cs="Times New Roman"/>
      <w:color w:val="000000"/>
      <w:spacing w:val="1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FranklinGothicHeavy22pt0pt">
    <w:name w:val="Заголовок №3 + Franklin Gothic Heavy;22 pt;Не полужирный;Не курсив;Интервал 0 pt"/>
    <w:basedOn w:val="a0"/>
    <w:rsid w:val="002819E4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1"/>
      <w:w w:val="100"/>
      <w:position w:val="0"/>
      <w:sz w:val="44"/>
      <w:szCs w:val="44"/>
      <w:u w:val="none"/>
      <w:lang w:val="ru-RU"/>
    </w:rPr>
  </w:style>
  <w:style w:type="character" w:customStyle="1" w:styleId="32">
    <w:name w:val="Заголовок №3"/>
    <w:basedOn w:val="a0"/>
    <w:rsid w:val="002819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7"/>
      <w:w w:val="100"/>
      <w:position w:val="0"/>
      <w:sz w:val="31"/>
      <w:szCs w:val="31"/>
      <w:u w:val="single"/>
      <w:lang w:val="ru-RU"/>
    </w:rPr>
  </w:style>
  <w:style w:type="character" w:customStyle="1" w:styleId="312pt0pt">
    <w:name w:val="Заголовок №3 + 12 pt;Не полужирный;Интервал 0 pt"/>
    <w:basedOn w:val="a0"/>
    <w:rsid w:val="002819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4"/>
      <w:w w:val="100"/>
      <w:position w:val="0"/>
      <w:sz w:val="24"/>
      <w:szCs w:val="24"/>
      <w:u w:val="none"/>
      <w:lang w:val="ru-RU"/>
    </w:rPr>
  </w:style>
  <w:style w:type="character" w:customStyle="1" w:styleId="34pt">
    <w:name w:val="Заголовок №3 + Интервал 4 pt"/>
    <w:basedOn w:val="a0"/>
    <w:rsid w:val="002819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92"/>
      <w:w w:val="100"/>
      <w:position w:val="0"/>
      <w:sz w:val="31"/>
      <w:szCs w:val="31"/>
      <w:u w:val="none"/>
      <w:lang w:val="ru-RU"/>
    </w:rPr>
  </w:style>
  <w:style w:type="character" w:customStyle="1" w:styleId="33">
    <w:name w:val="Основной текст3"/>
    <w:basedOn w:val="ac"/>
    <w:rsid w:val="002819E4"/>
    <w:rPr>
      <w:rFonts w:ascii="Times New Roman" w:eastAsia="Times New Roman" w:hAnsi="Times New Roman" w:cs="Times New Roman"/>
      <w:color w:val="000000"/>
      <w:spacing w:val="1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4">
    <w:name w:val="Основной текст4"/>
    <w:basedOn w:val="ac"/>
    <w:rsid w:val="002819E4"/>
    <w:rPr>
      <w:rFonts w:ascii="Times New Roman" w:eastAsia="Times New Roman" w:hAnsi="Times New Roman" w:cs="Times New Roman"/>
      <w:color w:val="000000"/>
      <w:spacing w:val="1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51">
    <w:name w:val="Основной текст5"/>
    <w:basedOn w:val="ac"/>
    <w:rsid w:val="002819E4"/>
    <w:rPr>
      <w:rFonts w:ascii="Times New Roman" w:eastAsia="Times New Roman" w:hAnsi="Times New Roman" w:cs="Times New Roman"/>
      <w:color w:val="000000"/>
      <w:spacing w:val="1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61">
    <w:name w:val="Основной текст6"/>
    <w:basedOn w:val="ac"/>
    <w:rsid w:val="002819E4"/>
    <w:rPr>
      <w:rFonts w:ascii="Times New Roman" w:eastAsia="Times New Roman" w:hAnsi="Times New Roman" w:cs="Times New Roman"/>
      <w:color w:val="000000"/>
      <w:spacing w:val="1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7">
    <w:name w:val="Основной текст7"/>
    <w:basedOn w:val="ac"/>
    <w:rsid w:val="002819E4"/>
    <w:rPr>
      <w:rFonts w:ascii="Times New Roman" w:eastAsia="Times New Roman" w:hAnsi="Times New Roman" w:cs="Times New Roman"/>
      <w:color w:val="000000"/>
      <w:spacing w:val="1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-2pt">
    <w:name w:val="Основной текст + Курсив;Малые прописные;Интервал -2 pt"/>
    <w:basedOn w:val="ac"/>
    <w:rsid w:val="002819E4"/>
    <w:rPr>
      <w:rFonts w:ascii="Times New Roman" w:eastAsia="Times New Roman" w:hAnsi="Times New Roman" w:cs="Times New Roman"/>
      <w:i/>
      <w:iCs/>
      <w:smallCaps/>
      <w:color w:val="000000"/>
      <w:spacing w:val="-44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8">
    <w:name w:val="Основной текст8"/>
    <w:basedOn w:val="ac"/>
    <w:rsid w:val="002819E4"/>
    <w:rPr>
      <w:rFonts w:ascii="Times New Roman" w:eastAsia="Times New Roman" w:hAnsi="Times New Roman" w:cs="Times New Roman"/>
      <w:color w:val="000000"/>
      <w:spacing w:val="12"/>
      <w:w w:val="100"/>
      <w:position w:val="0"/>
      <w:sz w:val="24"/>
      <w:szCs w:val="24"/>
      <w:shd w:val="clear" w:color="auto" w:fill="FFFFFF"/>
    </w:rPr>
  </w:style>
  <w:style w:type="character" w:customStyle="1" w:styleId="-2pt0">
    <w:name w:val="Основной текст + Курсив;Интервал -2 pt"/>
    <w:basedOn w:val="ac"/>
    <w:rsid w:val="002819E4"/>
    <w:rPr>
      <w:rFonts w:ascii="Times New Roman" w:eastAsia="Times New Roman" w:hAnsi="Times New Roman" w:cs="Times New Roman"/>
      <w:i/>
      <w:iCs/>
      <w:color w:val="000000"/>
      <w:spacing w:val="-44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Подпись к таблице"/>
    <w:basedOn w:val="a0"/>
    <w:rsid w:val="00281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none"/>
      <w:lang w:val="ru-RU"/>
    </w:rPr>
  </w:style>
  <w:style w:type="character" w:customStyle="1" w:styleId="115pt0pt">
    <w:name w:val="Основной текст + 11;5 pt;Полужирный;Интервал 0 pt"/>
    <w:basedOn w:val="ac"/>
    <w:rsid w:val="002819E4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rsid w:val="002819E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2"/>
      <w:sz w:val="24"/>
      <w:szCs w:val="24"/>
      <w:lang w:val="ru-RU"/>
    </w:rPr>
  </w:style>
  <w:style w:type="character" w:styleId="af2">
    <w:name w:val="Emphasis"/>
    <w:basedOn w:val="a0"/>
    <w:uiPriority w:val="20"/>
    <w:qFormat/>
    <w:rsid w:val="00B56044"/>
    <w:rPr>
      <w:i/>
      <w:iCs/>
    </w:rPr>
  </w:style>
  <w:style w:type="character" w:customStyle="1" w:styleId="30">
    <w:name w:val="Заголовок 3 Знак"/>
    <w:basedOn w:val="a0"/>
    <w:link w:val="3"/>
    <w:uiPriority w:val="99"/>
    <w:semiHidden/>
    <w:rsid w:val="00B4314D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customStyle="1" w:styleId="ConsPlusNormal">
    <w:name w:val="ConsPlusNormal"/>
    <w:rsid w:val="00B431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33333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B4B02-EB0A-49AC-9950-C1B4FA62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Пользователь</cp:lastModifiedBy>
  <cp:revision>2</cp:revision>
  <cp:lastPrinted>2026-04-13T05:37:00Z</cp:lastPrinted>
  <dcterms:created xsi:type="dcterms:W3CDTF">2026-04-17T08:56:00Z</dcterms:created>
  <dcterms:modified xsi:type="dcterms:W3CDTF">2026-04-17T08:56:00Z</dcterms:modified>
</cp:coreProperties>
</file>